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3165D4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165D4" w:rsidRPr="008B3D55" w:rsidRDefault="003165D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3165D4" w:rsidRDefault="003165D4" w:rsidP="00CD2EEE">
            <w:pPr>
              <w:pStyle w:val="TableParagraph"/>
              <w:spacing w:line="270" w:lineRule="atLeast"/>
              <w:ind w:left="27" w:right="419"/>
              <w:rPr>
                <w:sz w:val="24"/>
              </w:rPr>
            </w:pPr>
            <w:r>
              <w:rPr>
                <w:sz w:val="24"/>
              </w:rPr>
              <w:t xml:space="preserve">Enstitüde görevli personele </w:t>
            </w:r>
            <w:proofErr w:type="gramStart"/>
            <w:r>
              <w:rPr>
                <w:sz w:val="24"/>
              </w:rPr>
              <w:t>ait</w:t>
            </w:r>
            <w:r w:rsidR="00C72E0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işleyişin</w:t>
            </w:r>
            <w:proofErr w:type="gramEnd"/>
            <w:r>
              <w:rPr>
                <w:sz w:val="24"/>
              </w:rPr>
              <w:t xml:space="preserve"> koordinasyonunun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50" w:type="dxa"/>
          </w:tcPr>
          <w:p w:rsidR="003165D4" w:rsidRDefault="003165D4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165D4" w:rsidRDefault="003165D4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3165D4" w:rsidRDefault="003165D4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165D4" w:rsidRDefault="003165D4" w:rsidP="000B0A5C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 w:rsidR="000B0A5C">
              <w:rPr>
                <w:sz w:val="24"/>
              </w:rPr>
              <w:t>Müdürü Prof. Dr. Ceylan ZAFER</w:t>
            </w:r>
          </w:p>
        </w:tc>
        <w:tc>
          <w:tcPr>
            <w:tcW w:w="4678" w:type="dxa"/>
          </w:tcPr>
          <w:p w:rsidR="003165D4" w:rsidRDefault="003165D4" w:rsidP="00CD2EEE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3165D4" w:rsidRDefault="003165D4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line="270" w:lineRule="atLeast"/>
              <w:ind w:left="27" w:right="247"/>
              <w:rPr>
                <w:sz w:val="24"/>
              </w:rPr>
            </w:pPr>
            <w:r>
              <w:rPr>
                <w:sz w:val="24"/>
              </w:rPr>
              <w:t>Görevden ayrılan 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spacing w:before="138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line="270" w:lineRule="atLeast"/>
              <w:ind w:left="27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Enstitü Kurulu, Enstitü 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 ve Disiplin 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yazılması.</w:t>
            </w:r>
            <w:proofErr w:type="gramEnd"/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before="138"/>
              <w:ind w:left="27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Kanun, yönetmelik ve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  <w:proofErr w:type="gramEnd"/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-Kanun,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yönetmelik ve 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 ve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uygulanmaması</w:t>
            </w:r>
            <w:proofErr w:type="gramEnd"/>
            <w:r>
              <w:rPr>
                <w:sz w:val="24"/>
              </w:rPr>
              <w:t>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Gizli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yazılması.</w:t>
            </w:r>
            <w:proofErr w:type="gramEnd"/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-Gizli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yazışmalardaki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konuların 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olmayanlar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tarafından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duyulması,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Kadro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çalışmaları.</w:t>
            </w:r>
            <w:proofErr w:type="gramEnd"/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 w:right="603"/>
              <w:rPr>
                <w:sz w:val="24"/>
              </w:rPr>
            </w:pPr>
            <w:r>
              <w:rPr>
                <w:sz w:val="24"/>
              </w:rPr>
              <w:t>-Kadro talep ve çalışmalarının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before="138"/>
              <w:ind w:left="27" w:right="905"/>
              <w:rPr>
                <w:sz w:val="24"/>
              </w:rPr>
            </w:pPr>
            <w:proofErr w:type="gramStart"/>
            <w:r>
              <w:rPr>
                <w:sz w:val="24"/>
              </w:rPr>
              <w:t>Bütçenin hazırlanması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yönetimi.</w:t>
            </w:r>
            <w:proofErr w:type="gramEnd"/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652228">
              <w:lastRenderedPageBreak/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-Bütçe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açığı,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çıkması.</w:t>
            </w:r>
            <w:proofErr w:type="gramEnd"/>
          </w:p>
        </w:tc>
      </w:tr>
      <w:tr w:rsidR="000B0A5C" w:rsidTr="0046336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yapılacak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 edilmesi.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spacing w:before="138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3165D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-Gerçekleştirme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imzalanan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hatalı 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onaylanması,</w:t>
            </w:r>
          </w:p>
          <w:p w:rsidR="000B0A5C" w:rsidRDefault="000B0A5C" w:rsidP="003165D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0B0A5C" w:rsidRDefault="000B0A5C" w:rsidP="003165D4">
            <w:pPr>
              <w:pStyle w:val="TableParagraph"/>
              <w:spacing w:line="270" w:lineRule="atLeast"/>
              <w:ind w:left="27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0B0A5C" w:rsidTr="00A204E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izinleri.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içinde çalışan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personele 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izinlerin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orantısız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kullandırılması,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A204E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 w:right="234"/>
              <w:rPr>
                <w:sz w:val="24"/>
              </w:rPr>
            </w:pPr>
            <w:r>
              <w:rPr>
                <w:sz w:val="24"/>
              </w:rPr>
              <w:t xml:space="preserve">-Maaş hazırlanma aşamasında özlük </w:t>
            </w:r>
            <w:proofErr w:type="gramStart"/>
            <w:r>
              <w:rPr>
                <w:sz w:val="24"/>
              </w:rPr>
              <w:t xml:space="preserve">haklarının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KBS’ye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</w:tr>
      <w:tr w:rsidR="000B0A5C" w:rsidTr="00A204E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Arial"/>
                <w:b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Arial"/>
                <w:b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 w:right="313"/>
              <w:rPr>
                <w:sz w:val="24"/>
              </w:rPr>
            </w:pPr>
            <w:r>
              <w:rPr>
                <w:sz w:val="24"/>
              </w:rPr>
              <w:t>-Sosyal Güvenlik Kurumuna sistem üzerinden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gönderilen keseneklerin doğru ve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0B0A5C" w:rsidTr="00A204E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Pr="008B3D55" w:rsidRDefault="000B0A5C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Arial"/>
                <w:b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Ödemesi.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Arial"/>
                <w:b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-Enstitüye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gelmeyen formlar için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oluşacak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ve 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0B0A5C" w:rsidRDefault="000B0A5C" w:rsidP="00CD2EEE">
            <w:pPr>
              <w:pStyle w:val="TableParagraph"/>
              <w:ind w:left="27" w:right="508"/>
              <w:rPr>
                <w:sz w:val="24"/>
              </w:rPr>
            </w:pPr>
            <w:r>
              <w:rPr>
                <w:sz w:val="24"/>
              </w:rPr>
              <w:t>-Yersiz ödemeler nedeniyle oluşacak hak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0B0A5C" w:rsidTr="00A204E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Default="000B0A5C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spacing w:before="138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2F55DE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3165D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-Yönetim Kurulu ve Rektörlük Oluru alınmadan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çıkacak 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itibar kaybı,</w:t>
            </w:r>
          </w:p>
          <w:p w:rsidR="000B0A5C" w:rsidRDefault="000B0A5C" w:rsidP="003165D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-Yanlış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oluşacak</w:t>
            </w:r>
          </w:p>
          <w:p w:rsidR="000B0A5C" w:rsidRDefault="000B0A5C" w:rsidP="003165D4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zaman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hak kaybı,</w:t>
            </w:r>
          </w:p>
          <w:p w:rsidR="000B0A5C" w:rsidRDefault="000B0A5C" w:rsidP="003165D4">
            <w:pPr>
              <w:pStyle w:val="TableParagraph"/>
              <w:spacing w:line="270" w:lineRule="atLeast"/>
              <w:ind w:left="27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</w:tr>
      <w:tr w:rsidR="000B0A5C" w:rsidTr="001300C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Default="000B0A5C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0B0A5C" w:rsidRDefault="000B0A5C" w:rsidP="00CD2EEE">
            <w:pPr>
              <w:pStyle w:val="TableParagraph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D92335">
              <w:t>Enstitü Müdürü Prof. Dr. Ceylan ZAFER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-Taşınırların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 görmesi,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-İlgililere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oluşacak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 zararı.</w:t>
            </w:r>
          </w:p>
        </w:tc>
      </w:tr>
      <w:tr w:rsidR="000B0A5C" w:rsidTr="001300C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B0A5C" w:rsidRDefault="000B0A5C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</w:tcPr>
          <w:p w:rsidR="000B0A5C" w:rsidRDefault="000B0A5C" w:rsidP="00CD2EE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0B0A5C" w:rsidRDefault="000B0A5C" w:rsidP="00CD2EEE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3550" w:type="dxa"/>
          </w:tcPr>
          <w:p w:rsidR="000B0A5C" w:rsidRDefault="000B0A5C" w:rsidP="00CD2EE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0B0A5C" w:rsidRDefault="000B0A5C" w:rsidP="00CD2EE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0B0A5C" w:rsidRDefault="000B0A5C" w:rsidP="00CD2EEE">
            <w:pPr>
              <w:pStyle w:val="TableParagraph"/>
              <w:spacing w:before="1"/>
              <w:ind w:left="823" w:right="813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  <w:tc>
          <w:tcPr>
            <w:tcW w:w="2421" w:type="dxa"/>
          </w:tcPr>
          <w:p w:rsidR="000B0A5C" w:rsidRDefault="000B0A5C">
            <w:r w:rsidRPr="00D92335">
              <w:t>Enstitü Müdürü Prof. Dr. Ceylan Z</w:t>
            </w:r>
            <w:bookmarkStart w:id="0" w:name="_GoBack"/>
            <w:bookmarkEnd w:id="0"/>
            <w:r w:rsidRPr="00D92335">
              <w:t>AFER</w:t>
            </w:r>
          </w:p>
        </w:tc>
        <w:tc>
          <w:tcPr>
            <w:tcW w:w="4678" w:type="dxa"/>
          </w:tcPr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doldurulması,</w:t>
            </w:r>
          </w:p>
          <w:p w:rsidR="000B0A5C" w:rsidRDefault="000B0A5C" w:rsidP="00CD2EE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-Piyasa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araştırmasının eksik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0B0A5C" w:rsidRDefault="000B0A5C" w:rsidP="00CD2EEE">
            <w:pPr>
              <w:pStyle w:val="TableParagraph"/>
              <w:ind w:left="27" w:right="88"/>
              <w:rPr>
                <w:sz w:val="24"/>
              </w:rPr>
            </w:pPr>
            <w:r>
              <w:rPr>
                <w:sz w:val="24"/>
              </w:rPr>
              <w:t>-Hatalı düzenlenen faturalara yapılan eksik/fazla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ödemeler.</w:t>
            </w:r>
          </w:p>
          <w:p w:rsidR="000B0A5C" w:rsidRDefault="000B0A5C" w:rsidP="00CD2EE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 zararı.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3165D4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3165D4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3165D4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3165D4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20" w:rsidRDefault="00F45420" w:rsidP="00DF3F86">
      <w:r>
        <w:separator/>
      </w:r>
    </w:p>
  </w:endnote>
  <w:endnote w:type="continuationSeparator" w:id="0">
    <w:p w:rsidR="00F45420" w:rsidRDefault="00F4542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A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A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20" w:rsidRDefault="00F45420" w:rsidP="00DF3F86">
      <w:r>
        <w:separator/>
      </w:r>
    </w:p>
  </w:footnote>
  <w:footnote w:type="continuationSeparator" w:id="0">
    <w:p w:rsidR="00F45420" w:rsidRDefault="00F4542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033A79">
    <w:pPr>
      <w:pStyle w:val="stbilgi"/>
      <w:rPr>
        <w:sz w:val="4"/>
        <w:szCs w:val="4"/>
      </w:rPr>
    </w:pPr>
    <w:r w:rsidRPr="00033A79">
      <w:rPr>
        <w:sz w:val="4"/>
        <w:szCs w:val="4"/>
      </w:rPr>
      <w:t>Enstitü Sekreterliği</w:t>
    </w:r>
    <w:r w:rsidR="00C269F8"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650AA3B1" wp14:editId="643699FC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9F8"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1DBE4CD7" wp14:editId="289683FD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33A79">
            <w:t xml:space="preserve"> </w:t>
          </w:r>
          <w:r w:rsidR="00033A79" w:rsidRPr="00033A79">
            <w:rPr>
              <w:b/>
            </w:rPr>
            <w:t>Enstitü</w:t>
          </w:r>
          <w:proofErr w:type="gramEnd"/>
          <w:r w:rsidR="00033A79" w:rsidRPr="00033A79">
            <w:rPr>
              <w:b/>
            </w:rPr>
            <w:t xml:space="preserve"> Sekreterliği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33A79"/>
    <w:rsid w:val="000653E3"/>
    <w:rsid w:val="000712E6"/>
    <w:rsid w:val="00072020"/>
    <w:rsid w:val="000A05A0"/>
    <w:rsid w:val="000B0A5C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65D4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2E01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0156"/>
    <w:rsid w:val="00F0520F"/>
    <w:rsid w:val="00F103E9"/>
    <w:rsid w:val="00F15227"/>
    <w:rsid w:val="00F161C4"/>
    <w:rsid w:val="00F3089D"/>
    <w:rsid w:val="00F4542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3165D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3165D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1ADD-52C2-458B-8623-CF564676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2021-05-30T11:42:00Z</dcterms:created>
  <dcterms:modified xsi:type="dcterms:W3CDTF">2021-12-29T10:52:00Z</dcterms:modified>
</cp:coreProperties>
</file>